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ascii="Microsoft YaHei UI" w:hAnsi="Microsoft YaHei UI" w:eastAsia="Microsoft YaHei UI" w:cs="Microsoft YaHei UI"/>
          <w:i w:val="0"/>
          <w:caps w:val="0"/>
          <w:color w:val="333333"/>
          <w:spacing w:val="8"/>
          <w:sz w:val="33"/>
          <w:szCs w:val="33"/>
        </w:rPr>
      </w:pPr>
      <w:r>
        <w:rPr>
          <w:rFonts w:hint="eastAsia" w:ascii="Microsoft YaHei UI" w:hAnsi="Microsoft YaHei UI" w:eastAsia="Microsoft YaHei UI" w:cs="Microsoft YaHei UI"/>
          <w:i w:val="0"/>
          <w:caps w:val="0"/>
          <w:color w:val="333333"/>
          <w:spacing w:val="8"/>
          <w:sz w:val="33"/>
          <w:szCs w:val="33"/>
          <w:bdr w:val="none" w:color="auto" w:sz="0" w:space="0"/>
          <w:shd w:val="clear" w:fill="FFFFFF"/>
        </w:rPr>
        <w:t>金升阳2018年秋季校园招聘</w:t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793355"/>
            <wp:effectExtent l="0" t="0" r="10160" b="17145"/>
            <wp:docPr id="1" name="图片 1" descr="640.webp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40.webp 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79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70655" cy="8327390"/>
            <wp:effectExtent l="0" t="0" r="10795" b="16510"/>
            <wp:docPr id="2" name="图片 2" descr="1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.webp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70655" cy="832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</w:t>
      </w:r>
      <w:bookmarkStart w:id="0" w:name="_GoBack"/>
      <w:bookmarkEnd w:id="0"/>
      <w:r>
        <w:rPr>
          <w:rFonts w:hint="eastAsia"/>
          <w:lang w:val="en-US" w:eastAsia="zh-CN"/>
        </w:rPr>
        <w:t>2018年9月3日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D80E2E"/>
    <w:rsid w:val="38D8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2019-04-19T04:42:00Z</dcterms:created>
  <dc:creator>周剑波</dc:creator>
  <cp:lastModifiedBy>周剑波</cp:lastModifiedBy>
  <dcterms:modified xsi:type="dcterms:W3CDTF">2019-04-19T04:44:55Z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