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28"/>
          <w:szCs w:val="28"/>
        </w:rPr>
      </w:pPr>
      <w:r>
        <w:rPr>
          <w:rFonts w:hint="eastAsia"/>
          <w:b/>
          <w:sz w:val="28"/>
          <w:szCs w:val="28"/>
        </w:rPr>
        <w:t>伊利集团液态奶事业部</w:t>
      </w:r>
      <w:r>
        <w:rPr>
          <w:b/>
          <w:sz w:val="28"/>
          <w:szCs w:val="28"/>
        </w:rPr>
        <w:t>201</w:t>
      </w:r>
      <w:r>
        <w:rPr>
          <w:rFonts w:hint="eastAsia"/>
          <w:b/>
          <w:sz w:val="28"/>
          <w:szCs w:val="28"/>
          <w:lang w:val="en-US" w:eastAsia="zh-CN"/>
        </w:rPr>
        <w:t>8</w:t>
      </w:r>
      <w:r>
        <w:rPr>
          <w:rFonts w:hint="eastAsia"/>
          <w:b/>
          <w:sz w:val="28"/>
          <w:szCs w:val="28"/>
        </w:rPr>
        <w:t>年校园招聘信息</w:t>
      </w:r>
    </w:p>
    <w:p>
      <w:pPr>
        <w:jc w:val="center"/>
        <w:rPr>
          <w:rFonts w:hint="eastAsia"/>
          <w:b/>
          <w:sz w:val="28"/>
          <w:szCs w:val="28"/>
        </w:rPr>
      </w:pPr>
    </w:p>
    <w:p>
      <w:pPr>
        <w:pStyle w:val="5"/>
        <w:spacing w:before="0" w:beforeAutospacing="0" w:after="0" w:afterAutospacing="0" w:line="420" w:lineRule="atLeast"/>
        <w:jc w:val="center"/>
        <w:rPr>
          <w:rFonts w:ascii="Microsoft YaHei Light" w:hAnsi="Microsoft YaHei Light" w:eastAsia="Microsoft YaHei Light"/>
          <w:color w:val="3F3F3F"/>
        </w:rPr>
      </w:pPr>
      <w:r>
        <w:rPr>
          <w:rFonts w:hint="eastAsia" w:ascii="Microsoft YaHei Light" w:hAnsi="Microsoft YaHei Light" w:eastAsia="Microsoft YaHei Light"/>
          <w:color w:val="3F3F3F"/>
        </w:rPr>
        <w:t>有人说：</w:t>
      </w:r>
      <w:r>
        <w:rPr>
          <w:rFonts w:ascii="Microsoft YaHei Light" w:hAnsi="Microsoft YaHei Light" w:eastAsia="Microsoft YaHei Light"/>
          <w:color w:val="0070C0"/>
        </w:rPr>
        <w:t>毕业是</w:t>
      </w:r>
      <w:r>
        <w:rPr>
          <w:rFonts w:hint="eastAsia" w:ascii="Microsoft YaHei Light" w:hAnsi="Microsoft YaHei Light" w:eastAsia="Microsoft YaHei Light"/>
          <w:color w:val="0070C0"/>
        </w:rPr>
        <w:t>一场</w:t>
      </w:r>
      <w:r>
        <w:rPr>
          <w:rFonts w:ascii="Microsoft YaHei Light" w:hAnsi="Microsoft YaHei Light" w:eastAsia="Microsoft YaHei Light"/>
          <w:color w:val="0070C0"/>
        </w:rPr>
        <w:t>离别</w:t>
      </w:r>
    </w:p>
    <w:p>
      <w:pPr>
        <w:pStyle w:val="5"/>
        <w:spacing w:before="0" w:beforeAutospacing="0" w:after="0" w:afterAutospacing="0" w:line="420" w:lineRule="atLeast"/>
        <w:jc w:val="center"/>
        <w:rPr>
          <w:rFonts w:ascii="Microsoft YaHei Light" w:hAnsi="Microsoft YaHei Light" w:eastAsia="Microsoft YaHei Light"/>
          <w:color w:val="3F3F3F"/>
        </w:rPr>
      </w:pPr>
      <w:r>
        <w:rPr>
          <w:rFonts w:hint="eastAsia" w:ascii="Microsoft YaHei Light" w:hAnsi="Microsoft YaHei Light" w:eastAsia="Microsoft YaHei Light"/>
          <w:color w:val="3F3F3F"/>
        </w:rPr>
        <w:t>但是毕业</w:t>
      </w:r>
      <w:r>
        <w:rPr>
          <w:rFonts w:ascii="Microsoft YaHei Light" w:hAnsi="Microsoft YaHei Light" w:eastAsia="Microsoft YaHei Light"/>
          <w:color w:val="3F3F3F"/>
        </w:rPr>
        <w:t>也是</w:t>
      </w:r>
      <w:r>
        <w:rPr>
          <w:rFonts w:hint="eastAsia" w:ascii="Microsoft YaHei Light" w:hAnsi="Microsoft YaHei Light" w:eastAsia="Microsoft YaHei Light"/>
          <w:color w:val="C55911" w:themeColor="accent2" w:themeShade="BF"/>
        </w:rPr>
        <w:t>新的</w:t>
      </w:r>
      <w:r>
        <w:rPr>
          <w:rFonts w:ascii="Microsoft YaHei Light" w:hAnsi="Microsoft YaHei Light" w:eastAsia="Microsoft YaHei Light"/>
          <w:color w:val="C55911" w:themeColor="accent2" w:themeShade="BF"/>
        </w:rPr>
        <w:t>开始</w:t>
      </w:r>
    </w:p>
    <w:p>
      <w:pPr>
        <w:pStyle w:val="5"/>
        <w:spacing w:before="0" w:beforeAutospacing="0" w:after="0" w:afterAutospacing="0" w:line="420" w:lineRule="atLeast"/>
        <w:jc w:val="center"/>
        <w:rPr>
          <w:rFonts w:ascii="Microsoft YaHei Light" w:hAnsi="Microsoft YaHei Light" w:eastAsia="Microsoft YaHei Light"/>
          <w:color w:val="3F3F3F"/>
        </w:rPr>
      </w:pPr>
      <w:r>
        <w:rPr>
          <w:rFonts w:hint="eastAsia" w:ascii="Microsoft YaHei Light" w:hAnsi="Microsoft YaHei Light" w:eastAsia="Microsoft YaHei Light"/>
          <w:color w:val="3F3F3F"/>
        </w:rPr>
        <w:t>作为</w:t>
      </w:r>
      <w:r>
        <w:rPr>
          <w:rFonts w:ascii="Microsoft YaHei Light" w:hAnsi="Microsoft YaHei Light" w:eastAsia="Microsoft YaHei Light"/>
          <w:color w:val="538135" w:themeColor="accent6" w:themeShade="BF"/>
        </w:rPr>
        <w:t>心怀梦想</w:t>
      </w:r>
      <w:r>
        <w:rPr>
          <w:rFonts w:hint="eastAsia" w:ascii="Microsoft YaHei Light" w:hAnsi="Microsoft YaHei Light" w:eastAsia="Microsoft YaHei Light"/>
          <w:color w:val="538135" w:themeColor="accent6" w:themeShade="BF"/>
        </w:rPr>
        <w:t>、</w:t>
      </w:r>
      <w:r>
        <w:rPr>
          <w:rFonts w:ascii="Microsoft YaHei Light" w:hAnsi="Microsoft YaHei Light" w:eastAsia="Microsoft YaHei Light"/>
          <w:color w:val="538135" w:themeColor="accent6" w:themeShade="BF"/>
        </w:rPr>
        <w:t>意气风发</w:t>
      </w:r>
      <w:r>
        <w:rPr>
          <w:rFonts w:ascii="Microsoft YaHei Light" w:hAnsi="Microsoft YaHei Light" w:eastAsia="Microsoft YaHei Light"/>
          <w:color w:val="3F3F3F"/>
        </w:rPr>
        <w:t>的毕业生</w:t>
      </w:r>
    </w:p>
    <w:p>
      <w:pPr>
        <w:pStyle w:val="5"/>
        <w:spacing w:before="0" w:beforeAutospacing="0" w:after="0" w:afterAutospacing="0" w:line="420" w:lineRule="atLeast"/>
        <w:jc w:val="center"/>
        <w:rPr>
          <w:rFonts w:ascii="Microsoft YaHei Light" w:hAnsi="Microsoft YaHei Light" w:eastAsia="Microsoft YaHei Light"/>
          <w:color w:val="3F3F3F"/>
        </w:rPr>
      </w:pPr>
      <w:r>
        <w:rPr>
          <w:rFonts w:hint="eastAsia" w:ascii="Microsoft YaHei Light" w:hAnsi="Microsoft YaHei Light" w:eastAsia="Microsoft YaHei Light"/>
          <w:color w:val="3F3F3F"/>
        </w:rPr>
        <w:t>总是</w:t>
      </w:r>
      <w:r>
        <w:rPr>
          <w:rFonts w:ascii="Microsoft YaHei Light" w:hAnsi="Microsoft YaHei Light" w:eastAsia="Microsoft YaHei Light"/>
          <w:color w:val="3F3F3F"/>
        </w:rPr>
        <w:t>对未来充满了</w:t>
      </w:r>
      <w:r>
        <w:rPr>
          <w:rFonts w:ascii="Microsoft YaHei Light" w:hAnsi="Microsoft YaHei Light" w:eastAsia="Microsoft YaHei Light"/>
          <w:color w:val="0070C0"/>
        </w:rPr>
        <w:t>期待和憧憬</w:t>
      </w:r>
    </w:p>
    <w:p>
      <w:pPr>
        <w:pStyle w:val="5"/>
        <w:spacing w:before="0" w:beforeAutospacing="0" w:after="0" w:afterAutospacing="0" w:line="420" w:lineRule="atLeast"/>
        <w:jc w:val="center"/>
        <w:rPr>
          <w:rFonts w:ascii="Microsoft YaHei Light" w:hAnsi="Microsoft YaHei Light" w:eastAsia="Microsoft YaHei Light"/>
          <w:color w:val="3F3F3F"/>
        </w:rPr>
      </w:pPr>
      <w:r>
        <w:rPr>
          <w:rFonts w:ascii="Microsoft YaHei Light" w:hAnsi="Microsoft YaHei Light" w:eastAsia="Microsoft YaHei Light"/>
          <w:color w:val="3F3F3F"/>
        </w:rPr>
        <w:t>而最好的</w:t>
      </w:r>
      <w:r>
        <w:rPr>
          <w:rFonts w:ascii="Microsoft YaHei Light" w:hAnsi="Microsoft YaHei Light" w:eastAsia="Microsoft YaHei Light"/>
          <w:color w:val="FFC000"/>
        </w:rPr>
        <w:t>毕业礼物</w:t>
      </w:r>
      <w:r>
        <w:rPr>
          <w:rFonts w:ascii="Microsoft YaHei Light" w:hAnsi="Microsoft YaHei Light" w:eastAsia="Microsoft YaHei Light"/>
          <w:color w:val="3F3F3F"/>
        </w:rPr>
        <w:t>莫过于：</w:t>
      </w:r>
    </w:p>
    <w:p>
      <w:pPr>
        <w:pStyle w:val="5"/>
        <w:spacing w:before="0" w:beforeAutospacing="0" w:after="0" w:afterAutospacing="0" w:line="420" w:lineRule="atLeast"/>
        <w:jc w:val="center"/>
        <w:rPr>
          <w:rFonts w:ascii="Microsoft YaHei Light" w:hAnsi="Microsoft YaHei Light" w:eastAsia="Microsoft YaHei Light"/>
          <w:color w:val="FF0000"/>
        </w:rPr>
      </w:pPr>
      <w:r>
        <w:rPr>
          <w:rFonts w:ascii="Microsoft YaHei Light" w:hAnsi="Microsoft YaHei Light" w:eastAsia="Microsoft YaHei Light"/>
          <w:color w:val="FF0000"/>
        </w:rPr>
        <w:t>找</w:t>
      </w:r>
      <w:r>
        <w:rPr>
          <w:rFonts w:hint="eastAsia" w:ascii="Microsoft YaHei Light" w:hAnsi="Microsoft YaHei Light" w:eastAsia="Microsoft YaHei Light"/>
          <w:color w:val="FF0000"/>
        </w:rPr>
        <w:t>到一份心仪的</w:t>
      </w:r>
      <w:r>
        <w:rPr>
          <w:rFonts w:ascii="Microsoft YaHei Light" w:hAnsi="Microsoft YaHei Light" w:eastAsia="Microsoft YaHei Light"/>
          <w:color w:val="FF0000"/>
        </w:rPr>
        <w:t>工作，向着未来，</w:t>
      </w:r>
      <w:r>
        <w:rPr>
          <w:rFonts w:hint="eastAsia" w:ascii="Microsoft YaHei Light" w:hAnsi="Microsoft YaHei Light" w:eastAsia="Microsoft YaHei Light"/>
          <w:color w:val="FF0000"/>
        </w:rPr>
        <w:t>勇敢前行</w:t>
      </w:r>
    </w:p>
    <w:p>
      <w:pPr>
        <w:pStyle w:val="5"/>
        <w:spacing w:before="0" w:beforeAutospacing="0" w:after="0" w:afterAutospacing="0" w:line="420" w:lineRule="atLeast"/>
        <w:jc w:val="center"/>
        <w:rPr>
          <w:rFonts w:ascii="Microsoft YaHei Light" w:hAnsi="Microsoft YaHei Light" w:eastAsia="Microsoft YaHei Light"/>
          <w:color w:val="3F3F3F"/>
          <w:sz w:val="21"/>
          <w:szCs w:val="21"/>
        </w:rPr>
      </w:pPr>
    </w:p>
    <w:p>
      <w:pPr>
        <w:pStyle w:val="5"/>
        <w:spacing w:before="0" w:beforeAutospacing="0" w:after="0" w:afterAutospacing="0" w:line="420" w:lineRule="atLeast"/>
        <w:jc w:val="center"/>
        <w:rPr>
          <w:rFonts w:ascii="Microsoft YaHei Light" w:hAnsi="Microsoft YaHei Light" w:eastAsia="Microsoft YaHei Light"/>
          <w:b/>
          <w:color w:val="5B9BD5" w:themeColor="accent1"/>
          <w:sz w:val="36"/>
          <w:szCs w:val="21"/>
        </w:rPr>
      </w:pPr>
      <w:r>
        <w:rPr>
          <w:rFonts w:hint="eastAsia" w:ascii="Microsoft YaHei Light" w:hAnsi="Microsoft YaHei Light" w:eastAsia="Microsoft YaHei Light"/>
          <w:b/>
          <w:color w:val="5B9BD5" w:themeColor="accent1"/>
          <w:sz w:val="36"/>
          <w:szCs w:val="21"/>
        </w:rPr>
        <w:t>职场新舞台</w:t>
      </w:r>
      <w:r>
        <w:rPr>
          <w:rFonts w:ascii="Microsoft YaHei Light" w:hAnsi="Microsoft YaHei Light" w:eastAsia="Microsoft YaHei Light"/>
          <w:b/>
          <w:color w:val="5B9BD5" w:themeColor="accent1"/>
          <w:sz w:val="36"/>
          <w:szCs w:val="21"/>
        </w:rPr>
        <w:t>，</w:t>
      </w:r>
      <w:r>
        <w:rPr>
          <w:rFonts w:hint="eastAsia" w:ascii="Microsoft YaHei Light" w:hAnsi="Microsoft YaHei Light" w:eastAsia="Microsoft YaHei Light"/>
          <w:b/>
          <w:color w:val="5B9BD5" w:themeColor="accent1"/>
          <w:sz w:val="36"/>
          <w:szCs w:val="21"/>
        </w:rPr>
        <w:t>伊起嗨起</w:t>
      </w:r>
      <w:r>
        <w:rPr>
          <w:rFonts w:ascii="Microsoft YaHei Light" w:hAnsi="Microsoft YaHei Light" w:eastAsia="Microsoft YaHei Light"/>
          <w:b/>
          <w:color w:val="5B9BD5" w:themeColor="accent1"/>
          <w:sz w:val="36"/>
          <w:szCs w:val="21"/>
        </w:rPr>
        <w:t>来</w:t>
      </w:r>
    </w:p>
    <w:p>
      <w:pPr>
        <w:pStyle w:val="5"/>
        <w:spacing w:before="0" w:beforeAutospacing="0" w:after="0" w:afterAutospacing="0" w:line="420" w:lineRule="atLeast"/>
        <w:jc w:val="center"/>
        <w:rPr>
          <w:rFonts w:ascii="Microsoft YaHei Light" w:hAnsi="Microsoft YaHei Light" w:eastAsia="Microsoft YaHei Light"/>
          <w:b/>
          <w:color w:val="3F3F3F"/>
          <w:sz w:val="36"/>
          <w:szCs w:val="21"/>
        </w:rPr>
      </w:pPr>
      <w:r>
        <w:rPr>
          <w:rFonts w:hint="eastAsia" w:ascii="Microsoft YaHei Light" w:hAnsi="Microsoft YaHei Light" w:eastAsia="Microsoft YaHei Light"/>
          <w:b/>
          <w:color w:val="0070C0"/>
          <w:sz w:val="36"/>
          <w:szCs w:val="21"/>
        </w:rPr>
        <w:t>2018年伊利集团校园招聘正式开始啦！！！</w:t>
      </w:r>
    </w:p>
    <w:p>
      <w:pPr>
        <w:pStyle w:val="5"/>
        <w:spacing w:before="0" w:beforeAutospacing="0" w:after="0" w:afterAutospacing="0" w:line="420" w:lineRule="atLeast"/>
        <w:jc w:val="center"/>
        <w:rPr>
          <w:rFonts w:ascii="Microsoft YaHei Light" w:hAnsi="Microsoft YaHei Light" w:eastAsia="Microsoft YaHei Light"/>
          <w:color w:val="3F3F3F"/>
          <w:sz w:val="21"/>
          <w:szCs w:val="21"/>
        </w:rPr>
      </w:pPr>
      <w:r>
        <w:rPr>
          <w:rFonts w:ascii="Microsoft YaHei Light" w:hAnsi="Microsoft YaHei Light" w:eastAsia="Microsoft YaHei Light"/>
          <w:color w:val="3F3F3F"/>
          <w:sz w:val="21"/>
          <w:szCs w:val="21"/>
        </w:rPr>
        <w:drawing>
          <wp:inline distT="0" distB="0" distL="0" distR="0">
            <wp:extent cx="5270500" cy="2602230"/>
            <wp:effectExtent l="0" t="0" r="1270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0500" cy="2602230"/>
                    </a:xfrm>
                    <a:prstGeom prst="rect">
                      <a:avLst/>
                    </a:prstGeom>
                  </pic:spPr>
                </pic:pic>
              </a:graphicData>
            </a:graphic>
          </wp:inline>
        </w:drawing>
      </w:r>
    </w:p>
    <w:p>
      <w:pPr>
        <w:pStyle w:val="5"/>
        <w:spacing w:before="0" w:beforeAutospacing="0" w:after="0" w:afterAutospacing="0" w:line="420" w:lineRule="atLeast"/>
        <w:jc w:val="center"/>
        <w:rPr>
          <w:rFonts w:ascii="Microsoft YaHei Light" w:hAnsi="Microsoft YaHei Light" w:eastAsia="Microsoft YaHei Light"/>
          <w:color w:val="3F3F3F"/>
          <w:sz w:val="21"/>
          <w:szCs w:val="21"/>
        </w:rPr>
      </w:pPr>
    </w:p>
    <w:p>
      <w:pPr>
        <w:ind w:firstLine="420" w:firstLineChars="200"/>
        <w:jc w:val="left"/>
        <w:rPr>
          <w:rFonts w:hint="eastAsia"/>
          <w:color w:val="FF0000"/>
          <w:u w:val="single"/>
        </w:rPr>
      </w:pPr>
      <w:r>
        <w:rPr>
          <w:rFonts w:hint="eastAsia"/>
        </w:rPr>
        <w:t>内蒙古伊利实业集团股份有限公司一直为消费者提供健康、营养的乳制品，是目前中国规模最大、产品线最全的乳制品企业，也是国内唯一一家同时符合奥运及世博标准、先后为奥运会及世博会提供乳制品的企业。2016年，伊利年收入首次突破了600亿元，净利润46.54亿元，双双持续增长并稳居行业第一。在荷兰合作银行发布的2017年度“全球乳业20强”中，伊利的排名跃升至全球乳业8强。这一名次不仅是中国乳制品企业有史以来的最好成绩，同时也是亚洲乳企迄今的最高排名，被认为是中国正式迈入全球乳业强国和改写全球乳业格局的重要标志。</w:t>
      </w:r>
    </w:p>
    <w:p>
      <w:pPr>
        <w:ind w:firstLine="420"/>
        <w:jc w:val="left"/>
        <w:rPr>
          <w:rFonts w:hint="eastAsia"/>
        </w:rPr>
      </w:pPr>
      <w:r>
        <w:rPr>
          <w:rFonts w:hint="eastAsia"/>
        </w:rPr>
        <w:t>液态奶事业部是伊利集团下设规模最大的产品事业部，旗下拥有金典、舒化、优酸乳、QQ星、谷粒多、味可滋、安慕希、培兰等多个享誉海内外的知名品牌，遍布全国的30余家生产基地为消费者提供了源源不断的优质乳制品。作为中国乳企在全球市场最具代表性的企业，伊利液态奶超高温灭菌奶产销量连续多年在全国遥遥领先，创造了乳品行业内多项第一，已成为带动国内乳品行业快速发展的发动机，开创了中国全新的“液态奶时代”，为国民健康和行业的良性发展做出了巨大贡献。伊利液态奶累累硕果的背后，饱含了伊利人长期坚持提供安全品质、创新产品的积累，也饱含了产业链各系统共同携手、齐心共进的合作。不论是生产系统的精益管理的推进，还是销售体系的预售制推广，伊利液态奶事业部坚持以世界领先的标准苛刻要求，以成就消费者的健康生活为己任，为“成为全球最值得信赖的健康食品提供者”的公司愿景而蓄力拼搏。</w:t>
      </w:r>
    </w:p>
    <w:p>
      <w:pPr>
        <w:jc w:val="left"/>
        <w:rPr>
          <w:rFonts w:hint="eastAsia"/>
          <w:b/>
          <w:bCs/>
          <w:color w:val="000000"/>
        </w:rPr>
      </w:pPr>
    </w:p>
    <w:p>
      <w:pPr>
        <w:jc w:val="left"/>
        <w:rPr>
          <w:rFonts w:hint="eastAsia"/>
          <w:b/>
          <w:bCs/>
          <w:color w:val="000000"/>
        </w:rPr>
      </w:pPr>
      <w:r>
        <w:rPr>
          <w:rFonts w:hint="eastAsia"/>
          <w:b/>
          <w:bCs/>
          <w:color w:val="000000"/>
        </w:rPr>
        <w:t>伊利液态奶事业部201</w:t>
      </w:r>
      <w:r>
        <w:rPr>
          <w:rFonts w:hint="eastAsia"/>
          <w:b/>
          <w:bCs/>
          <w:color w:val="000000"/>
          <w:lang w:val="en-US" w:eastAsia="zh-CN"/>
        </w:rPr>
        <w:t>8</w:t>
      </w:r>
      <w:r>
        <w:rPr>
          <w:rFonts w:hint="eastAsia"/>
          <w:b/>
          <w:bCs/>
          <w:color w:val="000000"/>
        </w:rPr>
        <w:t>年校园招聘信息如下：</w:t>
      </w:r>
    </w:p>
    <w:p>
      <w:pPr>
        <w:jc w:val="left"/>
        <w:rPr>
          <w:rFonts w:hint="eastAsia"/>
          <w:color w:val="000000"/>
        </w:rPr>
      </w:pPr>
      <w:r>
        <w:rPr>
          <w:rFonts w:hint="eastAsia"/>
          <w:b/>
          <w:bCs/>
          <w:color w:val="000000"/>
        </w:rPr>
        <w:t>岗位需求</w:t>
      </w:r>
      <w:r>
        <w:rPr>
          <w:rFonts w:hint="eastAsia"/>
          <w:color w:val="000000"/>
        </w:rPr>
        <w:t xml:space="preserve">：人力资源管理专训生     </w:t>
      </w:r>
    </w:p>
    <w:p>
      <w:pPr>
        <w:jc w:val="left"/>
        <w:rPr>
          <w:color w:val="000000"/>
        </w:rPr>
      </w:pPr>
      <w:r>
        <w:rPr>
          <w:rFonts w:hint="eastAsia"/>
          <w:b/>
          <w:bCs/>
          <w:color w:val="000000"/>
        </w:rPr>
        <w:t>专业要求</w:t>
      </w:r>
      <w:r>
        <w:rPr>
          <w:rFonts w:hint="eastAsia"/>
          <w:color w:val="000000"/>
        </w:rPr>
        <w:t>：</w:t>
      </w:r>
      <w:r>
        <w:rPr>
          <w:color w:val="000000"/>
        </w:rPr>
        <w:t>人力资源管理、工商管理、心理学</w:t>
      </w:r>
      <w:r>
        <w:rPr>
          <w:rFonts w:hint="eastAsia"/>
          <w:color w:val="000000"/>
        </w:rPr>
        <w:t>、</w:t>
      </w:r>
      <w:r>
        <w:rPr>
          <w:color w:val="000000"/>
        </w:rPr>
        <w:t>英语等相关专业</w:t>
      </w:r>
    </w:p>
    <w:p>
      <w:pPr>
        <w:jc w:val="left"/>
        <w:rPr>
          <w:rFonts w:hint="eastAsia"/>
          <w:color w:val="000000"/>
        </w:rPr>
      </w:pPr>
      <w:r>
        <w:rPr>
          <w:rFonts w:hint="eastAsia"/>
          <w:b/>
          <w:bCs/>
          <w:color w:val="000000"/>
        </w:rPr>
        <w:t>工作地点</w:t>
      </w:r>
      <w:r>
        <w:rPr>
          <w:rFonts w:hint="eastAsia"/>
          <w:color w:val="000000"/>
        </w:rPr>
        <w:t>：全国</w:t>
      </w:r>
    </w:p>
    <w:p>
      <w:pPr>
        <w:jc w:val="left"/>
        <w:rPr>
          <w:rFonts w:hint="eastAsia"/>
          <w:color w:val="000000"/>
        </w:rPr>
      </w:pPr>
      <w:r>
        <w:rPr>
          <w:rFonts w:hint="eastAsia"/>
          <w:b/>
          <w:bCs/>
          <w:color w:val="000000"/>
        </w:rPr>
        <w:t>任职资格</w:t>
      </w:r>
      <w:r>
        <w:rPr>
          <w:rFonts w:hint="eastAsia"/>
          <w:color w:val="000000"/>
        </w:rPr>
        <w:t>：</w:t>
      </w:r>
    </w:p>
    <w:p>
      <w:pPr>
        <w:numPr>
          <w:ilvl w:val="0"/>
          <w:numId w:val="1"/>
        </w:numPr>
        <w:jc w:val="left"/>
        <w:rPr>
          <w:rFonts w:hint="eastAsia"/>
          <w:color w:val="000000"/>
        </w:rPr>
      </w:pPr>
      <w:r>
        <w:rPr>
          <w:rFonts w:hint="eastAsia"/>
          <w:color w:val="000000"/>
        </w:rPr>
        <w:t>具有本科及以上学历的2018年全日制毕业生；</w:t>
      </w:r>
    </w:p>
    <w:p>
      <w:pPr>
        <w:numPr>
          <w:ilvl w:val="0"/>
          <w:numId w:val="1"/>
        </w:numPr>
        <w:jc w:val="left"/>
        <w:rPr>
          <w:rFonts w:hint="eastAsia"/>
          <w:color w:val="000000"/>
        </w:rPr>
      </w:pPr>
      <w:r>
        <w:rPr>
          <w:rFonts w:hint="eastAsia"/>
          <w:color w:val="000000"/>
        </w:rPr>
        <w:t>英语CET-4及以上，英语口语表达流利者优先考虑；</w:t>
      </w:r>
    </w:p>
    <w:p>
      <w:pPr>
        <w:jc w:val="left"/>
        <w:rPr>
          <w:rFonts w:hint="eastAsia"/>
          <w:color w:val="000000"/>
        </w:rPr>
      </w:pPr>
      <w:r>
        <w:rPr>
          <w:rFonts w:hint="eastAsia"/>
          <w:color w:val="000000"/>
        </w:rPr>
        <w:t>3. 具备良好的积极主动性，快速学习能力和团队合作精神；</w:t>
      </w:r>
    </w:p>
    <w:p>
      <w:pPr>
        <w:jc w:val="left"/>
        <w:rPr>
          <w:rFonts w:hint="eastAsia"/>
          <w:color w:val="000000"/>
        </w:rPr>
      </w:pPr>
      <w:r>
        <w:rPr>
          <w:rFonts w:hint="eastAsia"/>
          <w:color w:val="000000"/>
        </w:rPr>
        <w:t>4. 具有文体特长者（如写作、唱歌、田径等）优先考虑；</w:t>
      </w:r>
    </w:p>
    <w:p>
      <w:pPr>
        <w:jc w:val="left"/>
        <w:rPr>
          <w:rFonts w:hint="eastAsia"/>
          <w:color w:val="000000"/>
        </w:rPr>
      </w:pPr>
      <w:r>
        <w:rPr>
          <w:rFonts w:hint="eastAsia"/>
          <w:color w:val="000000"/>
        </w:rPr>
        <w:t>5. 担任学生干部或社会实践经历丰富者优先考虑。</w:t>
      </w:r>
    </w:p>
    <w:p>
      <w:pPr>
        <w:jc w:val="left"/>
        <w:rPr>
          <w:rFonts w:hint="eastAsia"/>
          <w:color w:val="000000"/>
        </w:rPr>
      </w:pPr>
    </w:p>
    <w:p>
      <w:pPr>
        <w:jc w:val="left"/>
        <w:rPr>
          <w:rFonts w:hint="eastAsia"/>
          <w:color w:val="000000"/>
        </w:rPr>
      </w:pPr>
      <w:r>
        <w:rPr>
          <w:rFonts w:hint="eastAsia"/>
          <w:b/>
          <w:bCs/>
          <w:color w:val="000000"/>
        </w:rPr>
        <w:t>岗位需求</w:t>
      </w:r>
      <w:r>
        <w:rPr>
          <w:rFonts w:hint="eastAsia"/>
          <w:color w:val="000000"/>
        </w:rPr>
        <w:t xml:space="preserve">：研发专训生    </w:t>
      </w:r>
    </w:p>
    <w:p>
      <w:pPr>
        <w:jc w:val="left"/>
        <w:rPr>
          <w:rFonts w:hint="eastAsia"/>
          <w:color w:val="000000"/>
        </w:rPr>
      </w:pPr>
      <w:r>
        <w:rPr>
          <w:rFonts w:hint="eastAsia"/>
          <w:b/>
          <w:bCs/>
          <w:color w:val="000000"/>
        </w:rPr>
        <w:t>专业要求</w:t>
      </w:r>
      <w:r>
        <w:rPr>
          <w:rFonts w:hint="eastAsia"/>
          <w:color w:val="000000"/>
        </w:rPr>
        <w:t>：</w:t>
      </w:r>
      <w:r>
        <w:rPr>
          <w:color w:val="000000"/>
        </w:rPr>
        <w:t>食品</w:t>
      </w:r>
      <w:r>
        <w:rPr>
          <w:rFonts w:hint="eastAsia"/>
          <w:color w:val="000000"/>
        </w:rPr>
        <w:t>加工工艺</w:t>
      </w:r>
      <w:r>
        <w:rPr>
          <w:color w:val="000000"/>
        </w:rPr>
        <w:t>、生物工程、发酵工程</w:t>
      </w:r>
      <w:r>
        <w:rPr>
          <w:rFonts w:hint="eastAsia"/>
          <w:color w:val="000000"/>
        </w:rPr>
        <w:t>、包装材料、法学等相关专业</w:t>
      </w:r>
    </w:p>
    <w:p>
      <w:pPr>
        <w:jc w:val="left"/>
        <w:rPr>
          <w:color w:val="000000"/>
        </w:rPr>
      </w:pPr>
      <w:r>
        <w:rPr>
          <w:rFonts w:hint="eastAsia"/>
          <w:b/>
          <w:bCs/>
          <w:color w:val="000000"/>
        </w:rPr>
        <w:t>工作地点</w:t>
      </w:r>
      <w:r>
        <w:rPr>
          <w:rFonts w:hint="eastAsia"/>
          <w:color w:val="000000"/>
        </w:rPr>
        <w:t>：</w:t>
      </w:r>
      <w:r>
        <w:rPr>
          <w:color w:val="000000"/>
        </w:rPr>
        <w:t>呼和浩特</w:t>
      </w:r>
    </w:p>
    <w:p>
      <w:pPr>
        <w:jc w:val="left"/>
        <w:rPr>
          <w:rFonts w:hint="eastAsia"/>
          <w:color w:val="000000"/>
        </w:rPr>
      </w:pPr>
      <w:r>
        <w:rPr>
          <w:rFonts w:hint="eastAsia"/>
          <w:b/>
          <w:bCs/>
          <w:color w:val="000000"/>
        </w:rPr>
        <w:t>任职资格</w:t>
      </w:r>
      <w:r>
        <w:rPr>
          <w:rFonts w:hint="eastAsia"/>
          <w:color w:val="000000"/>
        </w:rPr>
        <w:t>：</w:t>
      </w:r>
    </w:p>
    <w:p>
      <w:pPr>
        <w:jc w:val="left"/>
        <w:rPr>
          <w:rFonts w:hint="eastAsia"/>
          <w:color w:val="000000"/>
        </w:rPr>
      </w:pPr>
      <w:r>
        <w:rPr>
          <w:rFonts w:hint="eastAsia"/>
          <w:color w:val="000000"/>
        </w:rPr>
        <w:t>1. 具有研究生及以上学历的2018年全日制毕业生；</w:t>
      </w:r>
    </w:p>
    <w:p>
      <w:pPr>
        <w:jc w:val="left"/>
        <w:rPr>
          <w:rFonts w:hint="eastAsia"/>
          <w:color w:val="000000"/>
        </w:rPr>
      </w:pPr>
      <w:r>
        <w:rPr>
          <w:rFonts w:hint="eastAsia"/>
          <w:color w:val="000000"/>
        </w:rPr>
        <w:t>2. 英语CET-6及以上，英语口语表达流利者优先考虑；</w:t>
      </w:r>
    </w:p>
    <w:p>
      <w:pPr>
        <w:jc w:val="left"/>
        <w:rPr>
          <w:rFonts w:hint="eastAsia"/>
          <w:color w:val="000000"/>
        </w:rPr>
      </w:pPr>
      <w:r>
        <w:rPr>
          <w:rFonts w:hint="eastAsia"/>
          <w:color w:val="000000"/>
        </w:rPr>
        <w:t>3. 具备良好的积极主动性，应用所学能力、团队合作精神及创新意识；</w:t>
      </w:r>
    </w:p>
    <w:p>
      <w:pPr>
        <w:jc w:val="left"/>
        <w:rPr>
          <w:rFonts w:hint="eastAsia"/>
          <w:color w:val="000000"/>
        </w:rPr>
      </w:pPr>
      <w:r>
        <w:rPr>
          <w:rFonts w:hint="eastAsia"/>
          <w:color w:val="000000"/>
        </w:rPr>
        <w:t>4. 具备产品研发项目实习经历者优先考虑。</w:t>
      </w:r>
    </w:p>
    <w:p>
      <w:pPr>
        <w:jc w:val="left"/>
        <w:rPr>
          <w:rFonts w:hint="eastAsia"/>
          <w:b/>
          <w:bCs/>
          <w:color w:val="000000"/>
        </w:rPr>
      </w:pPr>
    </w:p>
    <w:p>
      <w:pPr>
        <w:jc w:val="left"/>
        <w:rPr>
          <w:rFonts w:hint="eastAsia"/>
          <w:color w:val="000000"/>
        </w:rPr>
      </w:pPr>
      <w:r>
        <w:rPr>
          <w:rFonts w:hint="eastAsia"/>
          <w:b/>
          <w:bCs/>
          <w:color w:val="000000"/>
        </w:rPr>
        <w:t>岗位需求</w:t>
      </w:r>
      <w:r>
        <w:rPr>
          <w:rFonts w:hint="eastAsia"/>
          <w:color w:val="000000"/>
        </w:rPr>
        <w:t xml:space="preserve">：物流管理专训生  </w:t>
      </w:r>
    </w:p>
    <w:p>
      <w:pPr>
        <w:jc w:val="left"/>
        <w:rPr>
          <w:color w:val="000000"/>
        </w:rPr>
      </w:pPr>
      <w:r>
        <w:rPr>
          <w:rFonts w:hint="eastAsia"/>
          <w:b/>
          <w:bCs/>
          <w:color w:val="000000"/>
        </w:rPr>
        <w:t>专业需求</w:t>
      </w:r>
      <w:r>
        <w:rPr>
          <w:rFonts w:hint="eastAsia"/>
          <w:color w:val="000000"/>
        </w:rPr>
        <w:t>：管理类、物流类（如物流管理、交通运输）等相关专业</w:t>
      </w:r>
    </w:p>
    <w:p>
      <w:pPr>
        <w:jc w:val="left"/>
        <w:rPr>
          <w:rFonts w:hint="eastAsia"/>
          <w:color w:val="000000"/>
        </w:rPr>
      </w:pPr>
      <w:r>
        <w:rPr>
          <w:rFonts w:hint="eastAsia"/>
          <w:b/>
          <w:bCs/>
          <w:color w:val="000000"/>
        </w:rPr>
        <w:t>工作地点</w:t>
      </w:r>
      <w:r>
        <w:rPr>
          <w:rFonts w:hint="eastAsia"/>
          <w:color w:val="000000"/>
        </w:rPr>
        <w:t>：全国</w:t>
      </w:r>
    </w:p>
    <w:p>
      <w:pPr>
        <w:jc w:val="left"/>
        <w:rPr>
          <w:rFonts w:hint="eastAsia"/>
          <w:color w:val="000000"/>
        </w:rPr>
      </w:pPr>
      <w:r>
        <w:rPr>
          <w:rFonts w:hint="eastAsia"/>
          <w:b/>
          <w:bCs/>
          <w:color w:val="000000"/>
        </w:rPr>
        <w:t>任职资格</w:t>
      </w:r>
      <w:r>
        <w:rPr>
          <w:rFonts w:hint="eastAsia"/>
          <w:color w:val="000000"/>
        </w:rPr>
        <w:t>：</w:t>
      </w:r>
    </w:p>
    <w:p>
      <w:pPr>
        <w:jc w:val="left"/>
        <w:rPr>
          <w:rFonts w:hint="eastAsia"/>
          <w:color w:val="000000"/>
        </w:rPr>
      </w:pPr>
      <w:r>
        <w:rPr>
          <w:rFonts w:hint="eastAsia"/>
          <w:color w:val="000000"/>
        </w:rPr>
        <w:t>1. 具有本科及以上学历的2018年年全日制毕业生；</w:t>
      </w:r>
    </w:p>
    <w:p>
      <w:pPr>
        <w:jc w:val="left"/>
        <w:rPr>
          <w:rFonts w:hint="eastAsia"/>
          <w:color w:val="000000"/>
        </w:rPr>
      </w:pPr>
      <w:r>
        <w:rPr>
          <w:rFonts w:hint="eastAsia"/>
          <w:color w:val="000000"/>
        </w:rPr>
        <w:t>2. 英语达到CET-4及以上水平；</w:t>
      </w:r>
    </w:p>
    <w:p>
      <w:pPr>
        <w:jc w:val="left"/>
        <w:rPr>
          <w:rFonts w:hint="eastAsia"/>
          <w:color w:val="000000"/>
        </w:rPr>
      </w:pPr>
      <w:r>
        <w:rPr>
          <w:rFonts w:hint="eastAsia"/>
          <w:color w:val="000000"/>
        </w:rPr>
        <w:t>3. 具备良好的积极主动性，快速学习能力和团队合作精神；</w:t>
      </w:r>
    </w:p>
    <w:p>
      <w:pPr>
        <w:jc w:val="left"/>
        <w:rPr>
          <w:rFonts w:hint="eastAsia"/>
          <w:color w:val="000000"/>
        </w:rPr>
      </w:pPr>
      <w:r>
        <w:rPr>
          <w:rFonts w:hint="eastAsia"/>
          <w:color w:val="000000"/>
        </w:rPr>
        <w:t>4. 担任学生干部或社会实践经历丰富者优先考虑。</w:t>
      </w:r>
    </w:p>
    <w:p>
      <w:pPr>
        <w:rPr>
          <w:rFonts w:hint="eastAsia"/>
          <w:color w:val="000000"/>
        </w:rPr>
      </w:pPr>
    </w:p>
    <w:p>
      <w:pPr>
        <w:jc w:val="left"/>
        <w:rPr>
          <w:rFonts w:hint="eastAsia"/>
          <w:color w:val="000000"/>
        </w:rPr>
      </w:pPr>
      <w:r>
        <w:rPr>
          <w:rFonts w:hint="eastAsia"/>
          <w:b/>
          <w:bCs/>
          <w:color w:val="000000"/>
        </w:rPr>
        <w:t>岗位需求</w:t>
      </w:r>
      <w:r>
        <w:rPr>
          <w:rFonts w:hint="eastAsia"/>
          <w:color w:val="000000"/>
        </w:rPr>
        <w:t>：生产系统专训生（生产专训生、设备专训生、质量专训生）</w:t>
      </w:r>
    </w:p>
    <w:p>
      <w:pPr>
        <w:jc w:val="left"/>
        <w:rPr>
          <w:rFonts w:hint="eastAsia"/>
          <w:color w:val="000000"/>
        </w:rPr>
      </w:pPr>
      <w:r>
        <w:rPr>
          <w:rFonts w:hint="eastAsia"/>
          <w:b/>
          <w:bCs/>
          <w:color w:val="000000"/>
        </w:rPr>
        <w:t>专业需求</w:t>
      </w:r>
      <w:r>
        <w:rPr>
          <w:rFonts w:hint="eastAsia"/>
          <w:color w:val="000000"/>
        </w:rPr>
        <w:t>：食品、生物、化工、机械、自动化等相关专业</w:t>
      </w:r>
    </w:p>
    <w:p>
      <w:pPr>
        <w:jc w:val="left"/>
        <w:rPr>
          <w:rFonts w:hint="eastAsia"/>
          <w:color w:val="000000"/>
        </w:rPr>
      </w:pPr>
      <w:r>
        <w:rPr>
          <w:rFonts w:hint="eastAsia"/>
          <w:b/>
          <w:bCs/>
          <w:color w:val="000000"/>
        </w:rPr>
        <w:t>工作地点</w:t>
      </w:r>
      <w:r>
        <w:rPr>
          <w:rFonts w:hint="eastAsia"/>
          <w:color w:val="000000"/>
        </w:rPr>
        <w:t>：内蒙古呼和浩特市、内蒙古包头市、河北省定州市、河北省廊坊市、</w:t>
      </w:r>
    </w:p>
    <w:p>
      <w:pPr>
        <w:jc w:val="left"/>
        <w:rPr>
          <w:rFonts w:hint="eastAsia"/>
          <w:color w:val="000000"/>
        </w:rPr>
      </w:pPr>
      <w:r>
        <w:rPr>
          <w:rFonts w:hint="eastAsia"/>
          <w:color w:val="000000"/>
        </w:rPr>
        <w:t>安徽省合肥市、陕西省西安市、宁夏吴忠市、山东省济南市、山东省潍坊市、</w:t>
      </w:r>
    </w:p>
    <w:p>
      <w:pPr>
        <w:jc w:val="left"/>
        <w:rPr>
          <w:rFonts w:hint="eastAsia"/>
          <w:color w:val="000000"/>
        </w:rPr>
      </w:pPr>
      <w:r>
        <w:rPr>
          <w:rFonts w:hint="eastAsia"/>
          <w:color w:val="000000"/>
        </w:rPr>
        <w:t>黑龙江省肇东市</w:t>
      </w:r>
      <w:r>
        <w:rPr>
          <w:rFonts w:hint="eastAsia"/>
          <w:color w:val="000000"/>
          <w:lang w:eastAsia="zh-CN"/>
        </w:rPr>
        <w:t>、山西晋中市</w:t>
      </w:r>
    </w:p>
    <w:p>
      <w:pPr>
        <w:jc w:val="left"/>
        <w:rPr>
          <w:rFonts w:hint="eastAsia"/>
          <w:color w:val="000000"/>
        </w:rPr>
      </w:pPr>
      <w:r>
        <w:rPr>
          <w:rFonts w:hint="eastAsia"/>
          <w:b/>
          <w:bCs/>
          <w:color w:val="000000"/>
        </w:rPr>
        <w:t>任职资格</w:t>
      </w:r>
      <w:r>
        <w:rPr>
          <w:rFonts w:hint="eastAsia"/>
          <w:color w:val="000000"/>
        </w:rPr>
        <w:t>：</w:t>
      </w:r>
    </w:p>
    <w:p>
      <w:pPr>
        <w:jc w:val="left"/>
        <w:rPr>
          <w:rFonts w:hint="eastAsia"/>
          <w:color w:val="000000"/>
        </w:rPr>
      </w:pPr>
      <w:r>
        <w:rPr>
          <w:rFonts w:hint="eastAsia"/>
          <w:color w:val="000000"/>
        </w:rPr>
        <w:t>1. 具有本科及以上学历的2018年年全日制毕业生；</w:t>
      </w:r>
    </w:p>
    <w:p>
      <w:pPr>
        <w:jc w:val="left"/>
        <w:rPr>
          <w:rFonts w:hint="eastAsia"/>
          <w:color w:val="000000"/>
        </w:rPr>
      </w:pPr>
      <w:r>
        <w:rPr>
          <w:rFonts w:hint="eastAsia"/>
          <w:color w:val="000000"/>
        </w:rPr>
        <w:t>2. 英语达到CET-4及以上水平；</w:t>
      </w:r>
    </w:p>
    <w:p>
      <w:pPr>
        <w:jc w:val="left"/>
        <w:rPr>
          <w:rFonts w:hint="eastAsia"/>
          <w:color w:val="000000"/>
        </w:rPr>
      </w:pPr>
      <w:r>
        <w:rPr>
          <w:rFonts w:hint="eastAsia"/>
          <w:color w:val="000000"/>
        </w:rPr>
        <w:t>3. 具备良好的积极主动性，快速学习能力和团队合作精神；</w:t>
      </w:r>
    </w:p>
    <w:p>
      <w:pPr>
        <w:jc w:val="left"/>
        <w:rPr>
          <w:rFonts w:hint="eastAsia"/>
          <w:color w:val="000000"/>
        </w:rPr>
      </w:pPr>
      <w:r>
        <w:rPr>
          <w:rFonts w:hint="eastAsia"/>
          <w:color w:val="000000"/>
        </w:rPr>
        <w:t>4. 有志于从事生产管理工作；</w:t>
      </w:r>
    </w:p>
    <w:p>
      <w:pPr>
        <w:jc w:val="left"/>
        <w:rPr>
          <w:rFonts w:hint="eastAsia"/>
          <w:color w:val="000000"/>
        </w:rPr>
      </w:pPr>
      <w:r>
        <w:rPr>
          <w:rFonts w:hint="eastAsia"/>
          <w:color w:val="000000"/>
        </w:rPr>
        <w:t>5. 担任学生干部或社会实践经历丰富者优先考虑。</w:t>
      </w:r>
    </w:p>
    <w:p>
      <w:pPr>
        <w:rPr>
          <w:rFonts w:hint="eastAsia"/>
          <w:color w:val="000000"/>
        </w:rPr>
      </w:pPr>
    </w:p>
    <w:p>
      <w:pPr>
        <w:jc w:val="left"/>
        <w:rPr>
          <w:rFonts w:hint="eastAsia"/>
          <w:color w:val="000000"/>
        </w:rPr>
      </w:pPr>
      <w:r>
        <w:rPr>
          <w:rFonts w:hint="eastAsia"/>
          <w:b/>
          <w:bCs/>
          <w:color w:val="000000"/>
        </w:rPr>
        <w:t>岗位需求</w:t>
      </w:r>
      <w:r>
        <w:rPr>
          <w:rFonts w:hint="eastAsia"/>
          <w:color w:val="000000"/>
        </w:rPr>
        <w:t xml:space="preserve">：销售专训生      </w:t>
      </w:r>
    </w:p>
    <w:p>
      <w:pPr>
        <w:jc w:val="left"/>
        <w:rPr>
          <w:rFonts w:hint="eastAsia"/>
          <w:color w:val="000000"/>
        </w:rPr>
      </w:pPr>
      <w:r>
        <w:rPr>
          <w:rFonts w:hint="eastAsia"/>
          <w:b/>
          <w:bCs/>
          <w:color w:val="000000"/>
        </w:rPr>
        <w:t>专业需求</w:t>
      </w:r>
      <w:r>
        <w:rPr>
          <w:rFonts w:hint="eastAsia"/>
          <w:color w:val="000000"/>
        </w:rPr>
        <w:t>：专业不限</w:t>
      </w:r>
    </w:p>
    <w:p>
      <w:pPr>
        <w:jc w:val="left"/>
        <w:rPr>
          <w:rFonts w:hint="eastAsia"/>
          <w:color w:val="000000"/>
        </w:rPr>
      </w:pPr>
      <w:r>
        <w:rPr>
          <w:rFonts w:hint="eastAsia"/>
          <w:b/>
          <w:bCs/>
          <w:color w:val="000000"/>
        </w:rPr>
        <w:t>工作地点</w:t>
      </w:r>
      <w:r>
        <w:rPr>
          <w:rFonts w:hint="eastAsia"/>
          <w:color w:val="000000"/>
        </w:rPr>
        <w:t>：全国</w:t>
      </w:r>
    </w:p>
    <w:p>
      <w:pPr>
        <w:rPr>
          <w:rFonts w:hint="eastAsia"/>
          <w:color w:val="000000"/>
        </w:rPr>
      </w:pPr>
      <w:r>
        <w:rPr>
          <w:rFonts w:hint="eastAsia"/>
          <w:b/>
          <w:bCs/>
          <w:color w:val="000000"/>
        </w:rPr>
        <w:t>任职资格</w:t>
      </w:r>
      <w:r>
        <w:rPr>
          <w:rFonts w:hint="eastAsia"/>
          <w:color w:val="000000"/>
        </w:rPr>
        <w:t>：</w:t>
      </w:r>
    </w:p>
    <w:p>
      <w:pPr>
        <w:jc w:val="left"/>
        <w:rPr>
          <w:rFonts w:hint="eastAsia"/>
          <w:color w:val="000000"/>
        </w:rPr>
      </w:pPr>
      <w:r>
        <w:rPr>
          <w:rFonts w:hint="eastAsia"/>
          <w:color w:val="000000"/>
        </w:rPr>
        <w:t>1. 具有本科及以上学历的2018年全日制毕业生；</w:t>
      </w:r>
    </w:p>
    <w:p>
      <w:pPr>
        <w:jc w:val="left"/>
        <w:rPr>
          <w:rFonts w:hint="eastAsia"/>
          <w:color w:val="000000"/>
        </w:rPr>
      </w:pPr>
      <w:r>
        <w:rPr>
          <w:rFonts w:hint="eastAsia"/>
          <w:color w:val="000000"/>
        </w:rPr>
        <w:t>2. 英语达到CET-4及以上水平；</w:t>
      </w:r>
    </w:p>
    <w:p>
      <w:pPr>
        <w:jc w:val="left"/>
        <w:rPr>
          <w:rFonts w:hint="eastAsia"/>
          <w:color w:val="000000"/>
        </w:rPr>
      </w:pPr>
      <w:r>
        <w:rPr>
          <w:rFonts w:hint="eastAsia"/>
          <w:color w:val="000000"/>
        </w:rPr>
        <w:t>3. 具备良好的积极主动性，快速学习能力和团队合作精神；</w:t>
      </w:r>
    </w:p>
    <w:p>
      <w:pPr>
        <w:jc w:val="left"/>
        <w:rPr>
          <w:rFonts w:hint="eastAsia"/>
          <w:color w:val="000000"/>
        </w:rPr>
      </w:pPr>
      <w:r>
        <w:rPr>
          <w:rFonts w:hint="eastAsia"/>
          <w:color w:val="000000"/>
        </w:rPr>
        <w:t>4. 乐于不断接受新的挑战；</w:t>
      </w:r>
    </w:p>
    <w:p>
      <w:pPr>
        <w:jc w:val="left"/>
        <w:rPr>
          <w:rFonts w:hint="eastAsia"/>
          <w:color w:val="000000"/>
        </w:rPr>
      </w:pPr>
      <w:r>
        <w:rPr>
          <w:rFonts w:hint="eastAsia"/>
          <w:color w:val="000000"/>
        </w:rPr>
        <w:t>5. 吃苦耐劳，具有一定抗压能力；</w:t>
      </w:r>
    </w:p>
    <w:p>
      <w:pPr>
        <w:jc w:val="left"/>
        <w:rPr>
          <w:rFonts w:hint="eastAsia"/>
          <w:color w:val="000000"/>
        </w:rPr>
      </w:pPr>
      <w:r>
        <w:rPr>
          <w:rFonts w:hint="eastAsia"/>
          <w:color w:val="000000"/>
        </w:rPr>
        <w:t>6. 担任学生干部或社会实践经历丰富者优先考虑。</w:t>
      </w:r>
    </w:p>
    <w:p>
      <w:pPr>
        <w:jc w:val="left"/>
        <w:rPr>
          <w:rFonts w:hint="eastAsia"/>
          <w:color w:val="000000"/>
        </w:rPr>
      </w:pPr>
    </w:p>
    <w:p>
      <w:pPr>
        <w:jc w:val="left"/>
        <w:rPr>
          <w:rFonts w:hint="eastAsia"/>
          <w:color w:val="000000"/>
        </w:rPr>
      </w:pPr>
      <w:r>
        <w:rPr>
          <w:rFonts w:hint="eastAsia"/>
          <w:b/>
          <w:color w:val="000000"/>
        </w:rPr>
        <w:t>岗位需求：</w:t>
      </w:r>
      <w:r>
        <w:rPr>
          <w:rFonts w:hint="eastAsia"/>
          <w:color w:val="000000"/>
        </w:rPr>
        <w:t>巡查</w:t>
      </w:r>
      <w:r>
        <w:rPr>
          <w:rFonts w:hint="eastAsia"/>
          <w:color w:val="000000"/>
          <w:lang w:eastAsia="zh-CN"/>
        </w:rPr>
        <w:t>专员</w:t>
      </w:r>
    </w:p>
    <w:p>
      <w:pPr>
        <w:jc w:val="left"/>
        <w:rPr>
          <w:rFonts w:hint="eastAsia"/>
          <w:color w:val="000000"/>
        </w:rPr>
      </w:pPr>
      <w:r>
        <w:rPr>
          <w:rFonts w:hint="eastAsia"/>
          <w:color w:val="000000"/>
        </w:rPr>
        <w:t>专业需求：财务类、会计类等相关专业</w:t>
      </w:r>
    </w:p>
    <w:p>
      <w:pPr>
        <w:jc w:val="left"/>
        <w:rPr>
          <w:rFonts w:hint="eastAsia"/>
          <w:color w:val="000000"/>
        </w:rPr>
      </w:pPr>
      <w:r>
        <w:rPr>
          <w:rFonts w:hint="eastAsia"/>
          <w:color w:val="000000"/>
        </w:rPr>
        <w:t>工作地点：全国</w:t>
      </w:r>
    </w:p>
    <w:p>
      <w:pPr>
        <w:jc w:val="left"/>
        <w:rPr>
          <w:rFonts w:hint="eastAsia"/>
          <w:color w:val="000000"/>
        </w:rPr>
      </w:pPr>
      <w:r>
        <w:rPr>
          <w:rFonts w:hint="eastAsia"/>
          <w:color w:val="000000"/>
        </w:rPr>
        <w:t>任职资格：</w:t>
      </w:r>
    </w:p>
    <w:p>
      <w:pPr>
        <w:jc w:val="left"/>
        <w:rPr>
          <w:rFonts w:hint="eastAsia"/>
          <w:color w:val="000000"/>
        </w:rPr>
      </w:pPr>
      <w:r>
        <w:rPr>
          <w:rFonts w:hint="eastAsia"/>
          <w:color w:val="000000"/>
        </w:rPr>
        <w:t>1. 具有本科及以上学历的2018年全日制毕业生；</w:t>
      </w:r>
    </w:p>
    <w:p>
      <w:pPr>
        <w:jc w:val="left"/>
        <w:rPr>
          <w:rFonts w:hint="eastAsia"/>
          <w:color w:val="000000"/>
        </w:rPr>
      </w:pPr>
      <w:r>
        <w:rPr>
          <w:rFonts w:hint="eastAsia"/>
          <w:color w:val="000000"/>
        </w:rPr>
        <w:t>2. 英语达到CET-4及以上水平；</w:t>
      </w:r>
    </w:p>
    <w:p>
      <w:pPr>
        <w:jc w:val="left"/>
        <w:rPr>
          <w:rFonts w:hint="eastAsia"/>
          <w:color w:val="000000"/>
        </w:rPr>
      </w:pPr>
      <w:r>
        <w:rPr>
          <w:rFonts w:hint="eastAsia"/>
          <w:color w:val="000000"/>
        </w:rPr>
        <w:t>3. 具备良好的积极主动性，快速学习能力和团队合作精神；</w:t>
      </w:r>
    </w:p>
    <w:p>
      <w:pPr>
        <w:jc w:val="left"/>
        <w:rPr>
          <w:rFonts w:hint="eastAsia"/>
          <w:color w:val="000000"/>
        </w:rPr>
      </w:pPr>
      <w:r>
        <w:rPr>
          <w:rFonts w:hint="eastAsia"/>
          <w:color w:val="000000"/>
        </w:rPr>
        <w:t>4. 学习能力强、原则性强。</w:t>
      </w:r>
    </w:p>
    <w:p>
      <w:pPr>
        <w:jc w:val="left"/>
        <w:rPr>
          <w:rFonts w:hint="eastAsia"/>
          <w:color w:val="000000"/>
        </w:rPr>
      </w:pPr>
      <w:r>
        <w:rPr>
          <w:rFonts w:hint="eastAsia"/>
          <w:color w:val="000000"/>
        </w:rPr>
        <w:t>5. 具备一定的文笔、PPT制作、数据分析等相关能力</w:t>
      </w:r>
    </w:p>
    <w:p>
      <w:pPr>
        <w:jc w:val="left"/>
        <w:rPr>
          <w:rFonts w:hint="eastAsia"/>
          <w:color w:val="000000"/>
        </w:rPr>
      </w:pPr>
    </w:p>
    <w:p>
      <w:pPr>
        <w:jc w:val="left"/>
        <w:rPr>
          <w:rFonts w:hint="eastAsia" w:ascii="宋体" w:hAnsi="宋体"/>
          <w:b/>
          <w:color w:val="FF0000"/>
          <w:sz w:val="30"/>
          <w:szCs w:val="30"/>
        </w:rPr>
      </w:pPr>
      <w:r>
        <w:rPr>
          <w:rFonts w:hint="eastAsia"/>
          <w:b/>
          <w:bCs/>
          <w:color w:val="000000"/>
          <w:lang w:eastAsia="zh-CN"/>
        </w:rPr>
        <w:t>面试流程：</w:t>
      </w:r>
      <w:r>
        <w:rPr>
          <w:rFonts w:hint="eastAsia"/>
          <w:b w:val="0"/>
          <w:bCs w:val="0"/>
          <w:color w:val="000000"/>
          <w:lang w:eastAsia="zh-CN"/>
        </w:rPr>
        <w:t>制定招聘计划</w:t>
      </w:r>
      <w:r>
        <w:rPr>
          <w:rFonts w:hint="default" w:ascii="Arial" w:hAnsi="Arial" w:cs="Arial"/>
          <w:b w:val="0"/>
          <w:bCs w:val="0"/>
          <w:color w:val="000000"/>
          <w:lang w:eastAsia="zh-CN"/>
        </w:rPr>
        <w:t>→</w:t>
      </w:r>
      <w:r>
        <w:rPr>
          <w:rFonts w:hint="eastAsia" w:ascii="宋体" w:hAnsi="宋体" w:eastAsia="宋体" w:cs="宋体"/>
          <w:color w:val="000000"/>
          <w:kern w:val="0"/>
          <w:sz w:val="21"/>
          <w:szCs w:val="21"/>
        </w:rPr>
        <w:t>宣讲及招聘启示发布</w:t>
      </w:r>
      <w:r>
        <w:rPr>
          <w:rFonts w:hint="default" w:ascii="Arial" w:hAnsi="Arial" w:eastAsia="宋体" w:cs="Arial"/>
          <w:color w:val="000000"/>
          <w:kern w:val="0"/>
          <w:sz w:val="21"/>
          <w:szCs w:val="21"/>
        </w:rPr>
        <w:t>→</w:t>
      </w:r>
      <w:r>
        <w:rPr>
          <w:rFonts w:hint="eastAsia" w:ascii="宋体" w:hAnsi="宋体" w:eastAsia="宋体" w:cs="宋体"/>
          <w:color w:val="000000"/>
          <w:kern w:val="0"/>
          <w:sz w:val="21"/>
          <w:szCs w:val="21"/>
        </w:rPr>
        <w:t>简历收集及筛选</w:t>
      </w:r>
      <w:r>
        <w:rPr>
          <w:rFonts w:hint="eastAsia" w:ascii="宋体" w:hAnsi="宋体" w:cs="宋体"/>
          <w:color w:val="000000"/>
          <w:kern w:val="0"/>
          <w:sz w:val="21"/>
          <w:szCs w:val="21"/>
          <w:lang w:eastAsia="zh-CN"/>
        </w:rPr>
        <w:t>（宣讲会、双选会）</w:t>
      </w:r>
      <w:r>
        <w:rPr>
          <w:rFonts w:hint="default" w:ascii="Arial" w:hAnsi="Arial" w:cs="Arial"/>
          <w:color w:val="000000"/>
          <w:kern w:val="0"/>
          <w:sz w:val="21"/>
          <w:szCs w:val="21"/>
          <w:lang w:eastAsia="zh-CN"/>
        </w:rPr>
        <w:t>→</w:t>
      </w:r>
      <w:r>
        <w:rPr>
          <w:rFonts w:hint="eastAsia" w:ascii="宋体" w:hAnsi="宋体" w:eastAsia="宋体" w:cs="宋体"/>
          <w:color w:val="000000"/>
          <w:kern w:val="0"/>
          <w:sz w:val="21"/>
          <w:szCs w:val="21"/>
        </w:rPr>
        <w:t>网络测评</w:t>
      </w:r>
      <w:r>
        <w:rPr>
          <w:rFonts w:hint="default" w:ascii="Arial" w:hAnsi="Arial" w:eastAsia="宋体" w:cs="Arial"/>
          <w:color w:val="000000"/>
          <w:kern w:val="0"/>
          <w:sz w:val="21"/>
          <w:szCs w:val="21"/>
        </w:rPr>
        <w:t>→</w:t>
      </w:r>
      <w:r>
        <w:rPr>
          <w:rFonts w:hint="eastAsia" w:ascii="宋体" w:hAnsi="宋体" w:eastAsia="宋体" w:cs="宋体"/>
          <w:color w:val="000000"/>
          <w:sz w:val="21"/>
          <w:szCs w:val="21"/>
        </w:rPr>
        <w:t>无领导小组讨论</w:t>
      </w:r>
      <w:r>
        <w:rPr>
          <w:rFonts w:hint="default" w:ascii="Arial" w:hAnsi="Arial" w:eastAsia="宋体" w:cs="Arial"/>
          <w:color w:val="000000"/>
          <w:sz w:val="21"/>
          <w:szCs w:val="21"/>
        </w:rPr>
        <w:t>→</w:t>
      </w:r>
      <w:r>
        <w:rPr>
          <w:rFonts w:hint="eastAsia" w:ascii="宋体" w:hAnsi="宋体" w:eastAsia="宋体" w:cs="宋体"/>
          <w:color w:val="000000"/>
          <w:kern w:val="0"/>
          <w:sz w:val="21"/>
          <w:szCs w:val="21"/>
        </w:rPr>
        <w:t>面试</w:t>
      </w:r>
      <w:r>
        <w:rPr>
          <w:rFonts w:hint="default" w:ascii="Arial" w:hAnsi="Arial" w:eastAsia="宋体" w:cs="Arial"/>
          <w:color w:val="000000"/>
          <w:kern w:val="0"/>
          <w:sz w:val="21"/>
          <w:szCs w:val="21"/>
        </w:rPr>
        <w:t>→</w:t>
      </w:r>
      <w:r>
        <w:rPr>
          <w:rFonts w:hint="eastAsia" w:ascii="宋体" w:hAnsi="宋体" w:eastAsia="宋体" w:cs="宋体"/>
          <w:color w:val="000000"/>
          <w:kern w:val="0"/>
          <w:sz w:val="21"/>
          <w:szCs w:val="21"/>
        </w:rPr>
        <w:t>录用审批</w:t>
      </w:r>
      <w:r>
        <w:rPr>
          <w:rFonts w:hint="default" w:ascii="Arial" w:hAnsi="Arial" w:eastAsia="宋体" w:cs="Arial"/>
          <w:color w:val="000000"/>
          <w:kern w:val="0"/>
          <w:sz w:val="21"/>
          <w:szCs w:val="21"/>
        </w:rPr>
        <w:t>→</w:t>
      </w:r>
      <w:r>
        <w:rPr>
          <w:rFonts w:hint="eastAsia" w:ascii="宋体" w:hAnsi="宋体" w:eastAsia="宋体" w:cs="宋体"/>
          <w:color w:val="000000"/>
          <w:kern w:val="0"/>
          <w:sz w:val="21"/>
          <w:szCs w:val="21"/>
        </w:rPr>
        <w:t>签订三方协议</w:t>
      </w:r>
      <w:r>
        <w:rPr>
          <w:rFonts w:hint="default" w:ascii="Arial" w:hAnsi="Arial" w:eastAsia="宋体" w:cs="Arial"/>
          <w:color w:val="000000"/>
          <w:kern w:val="0"/>
          <w:sz w:val="21"/>
          <w:szCs w:val="21"/>
        </w:rPr>
        <w:t>→</w:t>
      </w:r>
      <w:r>
        <w:rPr>
          <w:rFonts w:hint="eastAsia" w:ascii="宋体" w:hAnsi="宋体" w:eastAsia="宋体" w:cs="宋体"/>
          <w:color w:val="000000"/>
          <w:kern w:val="0"/>
          <w:sz w:val="21"/>
          <w:szCs w:val="21"/>
        </w:rPr>
        <w:t>入职通知</w:t>
      </w:r>
    </w:p>
    <w:p>
      <w:pPr>
        <w:rPr>
          <w:rFonts w:hint="eastAsia" w:ascii="宋体" w:hAnsi="宋体"/>
          <w:b/>
          <w:bCs/>
        </w:rPr>
      </w:pPr>
    </w:p>
    <w:p>
      <w:pPr>
        <w:rPr>
          <w:rFonts w:hint="eastAsia" w:ascii="宋体" w:hAnsi="宋体"/>
          <w:b/>
          <w:bCs/>
        </w:rPr>
      </w:pPr>
      <w:r>
        <w:rPr>
          <w:rFonts w:hint="eastAsia" w:ascii="宋体" w:hAnsi="宋体"/>
          <w:b/>
          <w:bCs/>
        </w:rPr>
        <w:t>申请方式：</w:t>
      </w:r>
    </w:p>
    <w:p>
      <w:pPr>
        <w:numPr>
          <w:ilvl w:val="0"/>
          <w:numId w:val="0"/>
        </w:numPr>
        <w:rPr>
          <w:rFonts w:hint="eastAsia" w:ascii="宋体" w:hAnsi="宋体" w:eastAsia="宋体"/>
          <w:b w:val="0"/>
          <w:bCs/>
          <w:lang w:val="en-US" w:eastAsia="zh-CN"/>
        </w:rPr>
      </w:pPr>
      <w:r>
        <w:rPr>
          <w:rFonts w:hint="eastAsia" w:ascii="宋体" w:hAnsi="宋体"/>
          <w:b w:val="0"/>
          <w:bCs/>
          <w:color w:val="auto"/>
          <w:lang w:val="en-US" w:eastAsia="zh-CN"/>
        </w:rPr>
        <w:t>简历</w:t>
      </w:r>
      <w:bookmarkStart w:id="0" w:name="_GoBack"/>
      <w:bookmarkEnd w:id="0"/>
      <w:r>
        <w:rPr>
          <w:rFonts w:hint="eastAsia" w:ascii="宋体" w:hAnsi="宋体"/>
          <w:b w:val="0"/>
          <w:bCs/>
          <w:color w:val="auto"/>
          <w:lang w:val="en-US" w:eastAsia="zh-CN"/>
        </w:rPr>
        <w:t>投递地址：</w:t>
      </w:r>
      <w:r>
        <w:rPr>
          <w:rFonts w:hint="default" w:ascii="宋体" w:hAnsi="宋体"/>
          <w:b/>
          <w:bCs w:val="0"/>
          <w:color w:val="auto"/>
          <w:sz w:val="24"/>
          <w:szCs w:val="24"/>
          <w:lang w:val="en-US" w:eastAsia="zh-CN"/>
        </w:rPr>
        <w:t>ytnlhyxzb@yili.com</w:t>
      </w:r>
      <w:r>
        <w:rPr>
          <w:rFonts w:hint="eastAsia" w:ascii="宋体" w:hAnsi="宋体"/>
          <w:color w:val="auto"/>
          <w:u w:val="none"/>
          <w:lang w:val="en-US" w:eastAsia="zh-CN"/>
        </w:rPr>
        <w:t>，</w:t>
      </w:r>
      <w:r>
        <w:rPr>
          <w:rFonts w:hint="eastAsia" w:ascii="宋体" w:hAnsi="宋体"/>
          <w:lang w:val="en-US" w:eastAsia="zh-CN"/>
        </w:rPr>
        <w:t>简</w:t>
      </w:r>
      <w:r>
        <w:rPr>
          <w:rFonts w:hint="eastAsia" w:ascii="宋体" w:hAnsi="宋体" w:cs="Times New Roman"/>
          <w:b w:val="0"/>
          <w:i w:val="0"/>
          <w:kern w:val="2"/>
          <w:sz w:val="20"/>
          <w:szCs w:val="20"/>
          <w:u w:val="none"/>
          <w:lang w:val="en-US" w:eastAsia="zh-CN" w:bidi="ar"/>
        </w:rPr>
        <w:t>历</w:t>
      </w:r>
      <w:r>
        <w:rPr>
          <w:rFonts w:hint="eastAsia" w:ascii="宋体" w:hAnsi="宋体"/>
        </w:rPr>
        <w:t>请注明“</w:t>
      </w:r>
      <w:r>
        <w:rPr>
          <w:rFonts w:hint="eastAsia" w:ascii="宋体" w:hAnsi="宋体"/>
          <w:b/>
        </w:rPr>
        <w:t>姓名+应聘岗位+期望工作地点”</w:t>
      </w:r>
    </w:p>
    <w:p>
      <w:pPr>
        <w:jc w:val="left"/>
        <w:rPr>
          <w:rFonts w:hint="eastAsia"/>
          <w:color w:val="000000"/>
        </w:rPr>
      </w:pPr>
      <w:r>
        <w:rPr>
          <w:rFonts w:hint="eastAsia"/>
          <w:color w:val="000000"/>
        </w:rPr>
        <w:t>小伙伴们，我知道，你们有的是创意和激情；我看到，你们充满追求与渴望。</w:t>
      </w:r>
    </w:p>
    <w:p>
      <w:pPr>
        <w:jc w:val="left"/>
        <w:rPr>
          <w:rFonts w:ascii="Microsoft YaHei Light" w:hAnsi="Microsoft YaHei Light" w:eastAsia="Microsoft YaHei Light"/>
          <w:color w:val="3F3F3F"/>
          <w:sz w:val="21"/>
          <w:szCs w:val="21"/>
        </w:rPr>
      </w:pPr>
      <w:r>
        <w:rPr>
          <w:rFonts w:hint="eastAsia"/>
          <w:color w:val="000000"/>
        </w:rPr>
        <w:t>我们来了，你在哪儿？</w:t>
      </w:r>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DengXian">
    <w:altName w:val="宋体"/>
    <w:panose1 w:val="00000000000000000000"/>
    <w:charset w:val="86"/>
    <w:family w:val="auto"/>
    <w:pitch w:val="default"/>
    <w:sig w:usb0="00000000" w:usb1="00000000" w:usb2="00000016" w:usb3="00000000" w:csb0="0004000F" w:csb1="00000000"/>
  </w:font>
  <w:font w:name="Microsoft YaHei Light">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DengXian Light">
    <w:altName w:val="宋体"/>
    <w:panose1 w:val="00000000000000000000"/>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Futura Bk">
    <w:altName w:val="Corbel"/>
    <w:panose1 w:val="00000000000000000000"/>
    <w:charset w:val="00"/>
    <w:family w:val="auto"/>
    <w:pitch w:val="default"/>
    <w:sig w:usb0="00000000" w:usb1="00000000" w:usb2="00000000" w:usb3="00000000" w:csb0="0000009F" w:csb1="00000000"/>
  </w:font>
  <w:font w:name="Lowe Copper">
    <w:altName w:val="Segoe Print"/>
    <w:panose1 w:val="00000000000000000000"/>
    <w:charset w:val="00"/>
    <w:family w:val="auto"/>
    <w:pitch w:val="default"/>
    <w:sig w:usb0="00000000" w:usb1="00000000" w:usb2="00000000" w:usb3="00000000" w:csb0="00000001" w:csb1="00000000"/>
  </w:font>
  <w:font w:name="PMingLiU">
    <w:panose1 w:val="02020500000000000000"/>
    <w:charset w:val="88"/>
    <w:family w:val="auto"/>
    <w:pitch w:val="default"/>
    <w:sig w:usb0="A00002FF" w:usb1="28CFFCFA" w:usb2="00000016" w:usb3="00000000" w:csb0="00100001" w:csb1="00000000"/>
  </w:font>
  <w:font w:name="Corbel">
    <w:panose1 w:val="020B0503020204020204"/>
    <w:charset w:val="00"/>
    <w:family w:val="auto"/>
    <w:pitch w:val="default"/>
    <w:sig w:usb0="A00002EF" w:usb1="4000A44B" w:usb2="00000000" w:usb3="00000000" w:csb0="2000019F" w:csb1="00000000"/>
  </w:font>
  <w:font w:name="Times New Roman CE">
    <w:altName w:val="Times New Roman"/>
    <w:panose1 w:val="00000000000000000000"/>
    <w:charset w:val="EE"/>
    <w:family w:val="auto"/>
    <w:pitch w:val="default"/>
    <w:sig w:usb0="00000000" w:usb1="00000000" w:usb2="00000000" w:usb3="00000000" w:csb0="00000002" w:csb1="00000000"/>
  </w:font>
  <w:font w:name="Times New Roman Cyr">
    <w:altName w:val="Times New Roman"/>
    <w:panose1 w:val="00000000000000000000"/>
    <w:charset w:val="CC"/>
    <w:family w:val="auto"/>
    <w:pitch w:val="default"/>
    <w:sig w:usb0="00000000" w:usb1="00000000" w:usb2="00000000" w:usb3="00000000" w:csb0="00000004" w:csb1="00000000"/>
  </w:font>
  <w:font w:name="Times New Roman Greek">
    <w:altName w:val="Times New Roman"/>
    <w:panose1 w:val="00000000000000000000"/>
    <w:charset w:val="A1"/>
    <w:family w:val="auto"/>
    <w:pitch w:val="default"/>
    <w:sig w:usb0="00000000" w:usb1="00000000" w:usb2="00000000" w:usb3="00000000" w:csb0="00000008" w:csb1="00000000"/>
  </w:font>
  <w:font w:name="Times New Roman Tur">
    <w:altName w:val="Times New Roman"/>
    <w:panose1 w:val="00000000000000000000"/>
    <w:charset w:val="A2"/>
    <w:family w:val="auto"/>
    <w:pitch w:val="default"/>
    <w:sig w:usb0="00000000" w:usb1="00000000" w:usb2="00000000" w:usb3="00000000" w:csb0="00000010" w:csb1="00000000"/>
  </w:font>
  <w:font w:name="Times New Roman (Hebrew)">
    <w:altName w:val="Times New Roman"/>
    <w:panose1 w:val="00000000000000000000"/>
    <w:charset w:val="B1"/>
    <w:family w:val="auto"/>
    <w:pitch w:val="default"/>
    <w:sig w:usb0="00000000" w:usb1="00000000" w:usb2="00000000" w:usb3="00000000" w:csb0="00000020" w:csb1="00000000"/>
  </w:font>
  <w:font w:name="Times New Roman (Arabic)">
    <w:altName w:val="Times New Roman"/>
    <w:panose1 w:val="00000000000000000000"/>
    <w:charset w:val="B2"/>
    <w:family w:val="auto"/>
    <w:pitch w:val="default"/>
    <w:sig w:usb0="00000000" w:usb1="00000000" w:usb2="00000000" w:usb3="00000000" w:csb0="00000040" w:csb1="00000000"/>
  </w:font>
  <w:font w:name="Times New Roman Baltic">
    <w:altName w:val="Times New Roman"/>
    <w:panose1 w:val="00000000000000000000"/>
    <w:charset w:val="BA"/>
    <w:family w:val="auto"/>
    <w:pitch w:val="default"/>
    <w:sig w:usb0="00000000" w:usb1="00000000" w:usb2="00000000" w:usb3="00000000" w:csb0="00000080" w:csb1="00000000"/>
  </w:font>
  <w:font w:name="Times New Roman (Vietnamese)">
    <w:altName w:val="Times New Roman"/>
    <w:panose1 w:val="00000000000000000000"/>
    <w:charset w:val="A3"/>
    <w:family w:val="auto"/>
    <w:pitch w:val="default"/>
    <w:sig w:usb0="00000000" w:usb1="00000000" w:usb2="00000000" w:usb3="00000000" w:csb0="00000100" w:csb1="00000000"/>
  </w:font>
  <w:font w:name="SimSun Western">
    <w:altName w:val="宋体"/>
    <w:panose1 w:val="00000000000000000000"/>
    <w:charset w:val="00"/>
    <w:family w:val="auto"/>
    <w:pitch w:val="default"/>
    <w:sig w:usb0="00000000" w:usb1="00000000" w:usb2="00000000" w:usb3="00000000" w:csb0="00000001" w:csb1="00000000"/>
  </w:font>
  <w:font w:name="Cambria CE">
    <w:altName w:val="Cambria"/>
    <w:panose1 w:val="00000000000000000000"/>
    <w:charset w:val="EE"/>
    <w:family w:val="auto"/>
    <w:pitch w:val="default"/>
    <w:sig w:usb0="00000000" w:usb1="00000000" w:usb2="00000000" w:usb3="00000000" w:csb0="00000002" w:csb1="00000000"/>
  </w:font>
  <w:font w:name="Cambria Cyr">
    <w:altName w:val="Cambria"/>
    <w:panose1 w:val="00000000000000000000"/>
    <w:charset w:val="CC"/>
    <w:family w:val="auto"/>
    <w:pitch w:val="default"/>
    <w:sig w:usb0="00000000" w:usb1="00000000" w:usb2="00000000" w:usb3="00000000" w:csb0="00000004" w:csb1="00000000"/>
  </w:font>
  <w:font w:name="Cambria Greek">
    <w:altName w:val="Cambria"/>
    <w:panose1 w:val="00000000000000000000"/>
    <w:charset w:val="A1"/>
    <w:family w:val="auto"/>
    <w:pitch w:val="default"/>
    <w:sig w:usb0="00000000" w:usb1="00000000" w:usb2="00000000" w:usb3="00000000" w:csb0="00000008" w:csb1="00000000"/>
  </w:font>
  <w:font w:name="Cambria Tur">
    <w:altName w:val="Cambria"/>
    <w:panose1 w:val="00000000000000000000"/>
    <w:charset w:val="A2"/>
    <w:family w:val="auto"/>
    <w:pitch w:val="default"/>
    <w:sig w:usb0="00000000" w:usb1="00000000" w:usb2="00000000" w:usb3="00000000" w:csb0="00000010" w:csb1="00000000"/>
  </w:font>
  <w:font w:name="Cambria Baltic">
    <w:altName w:val="Cambria"/>
    <w:panose1 w:val="00000000000000000000"/>
    <w:charset w:val="BA"/>
    <w:family w:val="auto"/>
    <w:pitch w:val="default"/>
    <w:sig w:usb0="00000000" w:usb1="00000000" w:usb2="00000000" w:usb3="00000000" w:csb0="00000080" w:csb1="00000000"/>
  </w:font>
  <w:font w:name="Cambria (Vietnamese)">
    <w:altName w:val="Cambria"/>
    <w:panose1 w:val="00000000000000000000"/>
    <w:charset w:val="A3"/>
    <w:family w:val="auto"/>
    <w:pitch w:val="default"/>
    <w:sig w:usb0="00000000" w:usb1="00000000" w:usb2="00000000" w:usb3="00000000" w:csb0="00000100" w:csb1="00000000"/>
  </w:font>
  <w:font w:name="Calibri CE">
    <w:altName w:val="Calibri"/>
    <w:panose1 w:val="00000000000000000000"/>
    <w:charset w:val="EE"/>
    <w:family w:val="auto"/>
    <w:pitch w:val="default"/>
    <w:sig w:usb0="00000000" w:usb1="00000000" w:usb2="00000000" w:usb3="00000000" w:csb0="00000002" w:csb1="00000000"/>
  </w:font>
  <w:font w:name="Calibri Cyr">
    <w:altName w:val="Calibri"/>
    <w:panose1 w:val="00000000000000000000"/>
    <w:charset w:val="CC"/>
    <w:family w:val="auto"/>
    <w:pitch w:val="default"/>
    <w:sig w:usb0="00000000" w:usb1="00000000" w:usb2="00000000" w:usb3="00000000" w:csb0="00000004" w:csb1="00000000"/>
  </w:font>
  <w:font w:name="Calibri Greek">
    <w:altName w:val="Calibri"/>
    <w:panose1 w:val="00000000000000000000"/>
    <w:charset w:val="A1"/>
    <w:family w:val="auto"/>
    <w:pitch w:val="default"/>
    <w:sig w:usb0="00000000" w:usb1="00000000" w:usb2="00000000" w:usb3="00000000" w:csb0="00000008" w:csb1="00000000"/>
  </w:font>
  <w:font w:name="Calibri Tur">
    <w:altName w:val="Calibri"/>
    <w:panose1 w:val="00000000000000000000"/>
    <w:charset w:val="A2"/>
    <w:family w:val="auto"/>
    <w:pitch w:val="default"/>
    <w:sig w:usb0="00000000" w:usb1="00000000" w:usb2="00000000" w:usb3="00000000" w:csb0="00000010" w:csb1="00000000"/>
  </w:font>
  <w:font w:name="Calibri Baltic">
    <w:altName w:val="Calibri"/>
    <w:panose1 w:val="00000000000000000000"/>
    <w:charset w:val="BA"/>
    <w:family w:val="auto"/>
    <w:pitch w:val="default"/>
    <w:sig w:usb0="00000000" w:usb1="00000000" w:usb2="00000000" w:usb3="00000000" w:csb0="00000080" w:csb1="00000000"/>
  </w:font>
  <w:font w:name="Calibri (Vietnamese)">
    <w:altName w:val="Calibri"/>
    <w:panose1 w:val="00000000000000000000"/>
    <w:charset w:val="A3"/>
    <w:family w:val="auto"/>
    <w:pitch w:val="default"/>
    <w:sig w:usb0="00000000" w:usb1="00000000" w:usb2="00000000" w:usb3="00000000" w:csb0="00000100" w:csb1="00000000"/>
  </w:font>
  <w:font w:name="·ÂËÎ Western">
    <w:altName w:val="Segoe Print"/>
    <w:panose1 w:val="00000000000000000000"/>
    <w:charset w:val="00"/>
    <w:family w:val="auto"/>
    <w:pitch w:val="default"/>
    <w:sig w:usb0="00000000" w:usb1="00000000" w:usb2="00000000" w:usb3="00000000" w:csb0="00000001" w:csb1="00000000"/>
  </w:font>
  <w:font w:name="DengXian">
    <w:altName w:val="Segoe Print"/>
    <w:panose1 w:val="00000000000000000000"/>
    <w:charset w:val="00"/>
    <w:family w:val="auto"/>
    <w:pitch w:val="default"/>
    <w:sig w:usb0="00000000" w:usb1="00000000" w:usb2="00000000" w:usb3="00000000" w:csb0="00000000" w:csb1="00000000"/>
  </w:font>
  <w:font w:name="Microsoft YaHei Light">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w:panose1 w:val="020B0604020202020204"/>
    <w:charset w:val="00"/>
    <w:family w:val="auto"/>
    <w:pitch w:val="default"/>
    <w:sig w:usb0="E0002AFF" w:usb1="C0007843" w:usb2="00000009" w:usb3="00000000" w:csb0="400001FF" w:csb1="FFFF0000"/>
  </w:font>
  <w:font w:name="新宋体">
    <w:panose1 w:val="02010609030101010101"/>
    <w:charset w:val="86"/>
    <w:family w:val="auto"/>
    <w:pitch w:val="default"/>
    <w:sig w:usb0="00000003" w:usb1="288F0000" w:usb2="00000006" w:usb3="00000000" w:csb0="00040001" w:csb1="00000000"/>
  </w:font>
  <w:font w:name="Arial Black">
    <w:panose1 w:val="020B0A04020102020204"/>
    <w:charset w:val="00"/>
    <w:family w:val="auto"/>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45C462"/>
    <w:multiLevelType w:val="singleLevel"/>
    <w:tmpl w:val="5645C46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20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A4C69"/>
    <w:rsid w:val="000203AA"/>
    <w:rsid w:val="000304AC"/>
    <w:rsid w:val="0005031A"/>
    <w:rsid w:val="000811AD"/>
    <w:rsid w:val="000D396F"/>
    <w:rsid w:val="00110A49"/>
    <w:rsid w:val="00155D6B"/>
    <w:rsid w:val="00167197"/>
    <w:rsid w:val="001A0B60"/>
    <w:rsid w:val="002027A4"/>
    <w:rsid w:val="00290834"/>
    <w:rsid w:val="00293091"/>
    <w:rsid w:val="002D7E1C"/>
    <w:rsid w:val="00307D75"/>
    <w:rsid w:val="003231BE"/>
    <w:rsid w:val="0036036E"/>
    <w:rsid w:val="00382769"/>
    <w:rsid w:val="00384429"/>
    <w:rsid w:val="003B6A63"/>
    <w:rsid w:val="003B79B7"/>
    <w:rsid w:val="003E1EDC"/>
    <w:rsid w:val="0040244C"/>
    <w:rsid w:val="00435E67"/>
    <w:rsid w:val="0044001A"/>
    <w:rsid w:val="004E0748"/>
    <w:rsid w:val="004E13EE"/>
    <w:rsid w:val="00547814"/>
    <w:rsid w:val="00597EDF"/>
    <w:rsid w:val="005A0E13"/>
    <w:rsid w:val="005D278C"/>
    <w:rsid w:val="00602AF2"/>
    <w:rsid w:val="006123EF"/>
    <w:rsid w:val="00632EE4"/>
    <w:rsid w:val="00683AF7"/>
    <w:rsid w:val="006962B9"/>
    <w:rsid w:val="006A05C9"/>
    <w:rsid w:val="0080682E"/>
    <w:rsid w:val="00871A16"/>
    <w:rsid w:val="008D4554"/>
    <w:rsid w:val="008E37BB"/>
    <w:rsid w:val="009D61C7"/>
    <w:rsid w:val="00A2149B"/>
    <w:rsid w:val="00A31F7C"/>
    <w:rsid w:val="00A86F21"/>
    <w:rsid w:val="00AC152B"/>
    <w:rsid w:val="00AD6BED"/>
    <w:rsid w:val="00B85A78"/>
    <w:rsid w:val="00B86438"/>
    <w:rsid w:val="00BC23E1"/>
    <w:rsid w:val="00BC2DC7"/>
    <w:rsid w:val="00C235EB"/>
    <w:rsid w:val="00C65276"/>
    <w:rsid w:val="00CA5A01"/>
    <w:rsid w:val="00CD2792"/>
    <w:rsid w:val="00D25B65"/>
    <w:rsid w:val="00D8148A"/>
    <w:rsid w:val="00D947A9"/>
    <w:rsid w:val="00DC58D3"/>
    <w:rsid w:val="00DD575B"/>
    <w:rsid w:val="00E12E3D"/>
    <w:rsid w:val="00E771BE"/>
    <w:rsid w:val="00E85A03"/>
    <w:rsid w:val="00EA4C69"/>
    <w:rsid w:val="00F34DC5"/>
    <w:rsid w:val="00F4628C"/>
    <w:rsid w:val="00FA3788"/>
    <w:rsid w:val="00FC5921"/>
    <w:rsid w:val="00FE7A50"/>
    <w:rsid w:val="027362D5"/>
    <w:rsid w:val="057F0D2A"/>
    <w:rsid w:val="083B586F"/>
    <w:rsid w:val="0D4B4E72"/>
    <w:rsid w:val="0D5D1D68"/>
    <w:rsid w:val="0DA25452"/>
    <w:rsid w:val="10A63AA8"/>
    <w:rsid w:val="19EA115B"/>
    <w:rsid w:val="205C1058"/>
    <w:rsid w:val="22AE6F65"/>
    <w:rsid w:val="2E6405A0"/>
    <w:rsid w:val="370A352A"/>
    <w:rsid w:val="41C726E9"/>
    <w:rsid w:val="4380199C"/>
    <w:rsid w:val="477221E5"/>
    <w:rsid w:val="47FB1867"/>
    <w:rsid w:val="49444C44"/>
    <w:rsid w:val="49A75C32"/>
    <w:rsid w:val="4AEB79E8"/>
    <w:rsid w:val="5AA309CC"/>
    <w:rsid w:val="5CFE7C3A"/>
    <w:rsid w:val="6213629A"/>
    <w:rsid w:val="629D7239"/>
    <w:rsid w:val="64677926"/>
    <w:rsid w:val="6675128B"/>
    <w:rsid w:val="673A03ED"/>
    <w:rsid w:val="676D51BB"/>
    <w:rsid w:val="68B56C0B"/>
    <w:rsid w:val="715F0E67"/>
    <w:rsid w:val="77592E58"/>
    <w:rsid w:val="7A145F4B"/>
    <w:rsid w:val="7BB47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2"/>
      <w:sz w:val="21"/>
      <w:szCs w:val="24"/>
      <w:lang w:val="en-US" w:eastAsia="zh-CN" w:bidi="ar-SA"/>
    </w:rPr>
  </w:style>
  <w:style w:type="character" w:default="1" w:styleId="6">
    <w:name w:val="Default Paragraph Font"/>
    <w:link w:val="7"/>
    <w:unhideWhenUsed/>
    <w:uiPriority w:val="1"/>
    <w:rPr>
      <w:rFonts w:ascii="Tahoma" w:hAnsi="Tahoma" w:cs="宋体"/>
      <w:kern w:val="0"/>
      <w:sz w:val="24"/>
      <w:szCs w:val="20"/>
    </w:rPr>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3"/>
    <w:unhideWhenUsed/>
    <w:qFormat/>
    <w:uiPriority w:val="99"/>
    <w:rPr>
      <w:sz w:val="18"/>
      <w:szCs w:val="18"/>
    </w:rPr>
  </w:style>
  <w:style w:type="paragraph" w:styleId="3">
    <w:name w:val="footer"/>
    <w:basedOn w:val="1"/>
    <w:link w:val="15"/>
    <w:unhideWhenUsed/>
    <w:qFormat/>
    <w:uiPriority w:val="99"/>
    <w:pPr>
      <w:tabs>
        <w:tab w:val="center" w:pos="4153"/>
        <w:tab w:val="right" w:pos="8306"/>
      </w:tabs>
      <w:snapToGrid w:val="0"/>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spacing w:before="100" w:beforeAutospacing="1" w:after="100" w:afterAutospacing="1"/>
    </w:pPr>
    <w:rPr>
      <w:rFonts w:eastAsiaTheme="minorEastAsia"/>
      <w:kern w:val="0"/>
      <w:sz w:val="24"/>
    </w:rPr>
  </w:style>
  <w:style w:type="paragraph" w:customStyle="1" w:styleId="7">
    <w:name w:val=" Char"/>
    <w:basedOn w:val="1"/>
    <w:link w:val="6"/>
    <w:qFormat/>
    <w:uiPriority w:val="0"/>
    <w:pPr>
      <w:jc w:val="left"/>
    </w:pPr>
    <w:rPr>
      <w:rFonts w:ascii="Tahoma" w:hAnsi="Tahoma" w:cs="宋体"/>
      <w:kern w:val="0"/>
      <w:sz w:val="24"/>
      <w:szCs w:val="20"/>
    </w:rPr>
  </w:style>
  <w:style w:type="character" w:styleId="8">
    <w:name w:val="Strong"/>
    <w:basedOn w:val="6"/>
    <w:qFormat/>
    <w:uiPriority w:val="22"/>
    <w:rPr>
      <w:b/>
      <w:bCs/>
    </w:rPr>
  </w:style>
  <w:style w:type="character" w:styleId="9">
    <w:name w:val="FollowedHyperlink"/>
    <w:unhideWhenUsed/>
    <w:qFormat/>
    <w:uiPriority w:val="99"/>
    <w:rPr>
      <w:color w:val="800080"/>
      <w:u w:val="single"/>
    </w:rPr>
  </w:style>
  <w:style w:type="character" w:styleId="10">
    <w:name w:val="Hyperlink"/>
    <w:basedOn w:val="6"/>
    <w:unhideWhenUsed/>
    <w:qFormat/>
    <w:uiPriority w:val="99"/>
    <w:rPr>
      <w:color w:val="0563C1" w:themeColor="hyperlink"/>
      <w:u w:val="single"/>
    </w:rPr>
  </w:style>
  <w:style w:type="paragraph" w:customStyle="1" w:styleId="12">
    <w:name w:val="List Paragraph"/>
    <w:basedOn w:val="1"/>
    <w:qFormat/>
    <w:uiPriority w:val="34"/>
    <w:pPr>
      <w:widowControl w:val="0"/>
      <w:ind w:firstLine="420" w:firstLineChars="200"/>
      <w:jc w:val="both"/>
    </w:pPr>
  </w:style>
  <w:style w:type="character" w:customStyle="1" w:styleId="13">
    <w:name w:val="批注框文本 Char"/>
    <w:basedOn w:val="6"/>
    <w:link w:val="2"/>
    <w:semiHidden/>
    <w:qFormat/>
    <w:uiPriority w:val="99"/>
    <w:rPr>
      <w:rFonts w:ascii="Times New Roman" w:hAnsi="Times New Roman" w:eastAsia="宋体" w:cs="Times New Roman"/>
      <w:sz w:val="18"/>
      <w:szCs w:val="18"/>
    </w:rPr>
  </w:style>
  <w:style w:type="character" w:customStyle="1" w:styleId="14">
    <w:name w:val="页眉 Char"/>
    <w:basedOn w:val="6"/>
    <w:link w:val="4"/>
    <w:semiHidden/>
    <w:qFormat/>
    <w:uiPriority w:val="99"/>
    <w:rPr>
      <w:rFonts w:ascii="Times New Roman" w:hAnsi="Times New Roman" w:eastAsia="宋体" w:cs="Times New Roman"/>
      <w:sz w:val="18"/>
      <w:szCs w:val="18"/>
    </w:rPr>
  </w:style>
  <w:style w:type="character" w:customStyle="1" w:styleId="15">
    <w:name w:val="页脚 Char"/>
    <w:basedOn w:val="6"/>
    <w:link w:val="3"/>
    <w:semiHidden/>
    <w:qFormat/>
    <w:uiPriority w:val="99"/>
    <w:rPr>
      <w:rFonts w:ascii="Times New Roman" w:hAnsi="Times New Roman" w:eastAsia="宋体" w:cs="Times New Roman"/>
      <w:sz w:val="18"/>
      <w:szCs w:val="18"/>
    </w:rPr>
  </w:style>
  <w:style w:type="paragraph" w:customStyle="1" w:styleId="16">
    <w:name w:val="_Style 15"/>
    <w:basedOn w:val="1"/>
    <w:next w:val="1"/>
    <w:qFormat/>
    <w:uiPriority w:val="0"/>
    <w:pPr>
      <w:pBdr>
        <w:bottom w:val="single" w:color="auto" w:sz="6" w:space="1"/>
      </w:pBdr>
      <w:jc w:val="center"/>
    </w:pPr>
    <w:rPr>
      <w:rFonts w:ascii="Arial" w:eastAsia="宋体"/>
      <w:vanish/>
      <w:sz w:val="16"/>
    </w:rPr>
  </w:style>
  <w:style w:type="paragraph" w:customStyle="1" w:styleId="17">
    <w:name w:val="_Style 16"/>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SDWM</Company>
  <Pages>6</Pages>
  <Words>243</Words>
  <Characters>1386</Characters>
  <Lines>11</Lines>
  <Paragraphs>3</Paragraphs>
  <ScaleCrop>false</ScaleCrop>
  <LinksUpToDate>false</LinksUpToDate>
  <CharactersWithSpaces>1626</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2017-09-14T05:53:00Z</dcterms:created>
  <dc:creator>zx00319</dc:creator>
  <cp:lastModifiedBy>舒铃络</cp:lastModifiedBy>
  <dcterms:modified xsi:type="dcterms:W3CDTF">2017-12-19T02:04:04Z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